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267CB144" w14:textId="77777777" w:rsidR="00C422B4" w:rsidRPr="006C5A09" w:rsidRDefault="00C422B4" w:rsidP="00C422B4">
      <w:pPr>
        <w:tabs>
          <w:tab w:val="num" w:pos="720"/>
          <w:tab w:val="left" w:pos="1276"/>
        </w:tabs>
        <w:spacing w:after="0"/>
        <w:ind w:firstLine="709"/>
        <w:contextualSpacing/>
        <w:jc w:val="center"/>
        <w:rPr>
          <w:rFonts w:ascii="PT Astra Serif" w:hAnsi="PT Astra Serif"/>
          <w:sz w:val="22"/>
          <w:szCs w:val="22"/>
        </w:rPr>
      </w:pPr>
      <w:r w:rsidRPr="006C5A09">
        <w:rPr>
          <w:rFonts w:ascii="PT Astra Serif" w:hAnsi="PT Astra Serif"/>
          <w:sz w:val="22"/>
          <w:szCs w:val="22"/>
          <w:u w:val="single"/>
        </w:rPr>
        <w:t>1. Место поставки</w:t>
      </w:r>
      <w:r w:rsidRPr="006C5A09">
        <w:rPr>
          <w:rFonts w:ascii="PT Astra Serif" w:hAnsi="PT Astra Serif"/>
          <w:sz w:val="22"/>
          <w:szCs w:val="22"/>
        </w:rPr>
        <w:t>:</w:t>
      </w:r>
    </w:p>
    <w:p w14:paraId="18A93C7F" w14:textId="77777777" w:rsidR="00C422B4" w:rsidRPr="00BB4473" w:rsidRDefault="00C422B4" w:rsidP="00C422B4">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- 62826</w:t>
      </w:r>
      <w:r>
        <w:rPr>
          <w:rFonts w:ascii="PT Astra Serif" w:hAnsi="PT Astra Serif"/>
          <w:sz w:val="22"/>
          <w:szCs w:val="22"/>
        </w:rPr>
        <w:t>3</w:t>
      </w:r>
      <w:r w:rsidRPr="00BB4473">
        <w:rPr>
          <w:rFonts w:ascii="PT Astra Serif" w:hAnsi="PT Astra Serif"/>
          <w:sz w:val="22"/>
          <w:szCs w:val="22"/>
        </w:rPr>
        <w:t>, Тюменская область, Ханты-Мансийский автономный округ - Югра, г. Югорск, ул. Садовая, д. 1 Б;</w:t>
      </w:r>
    </w:p>
    <w:p w14:paraId="2F828FDB" w14:textId="77777777" w:rsidR="00C422B4" w:rsidRPr="00BB4473" w:rsidRDefault="00C422B4" w:rsidP="00C422B4">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39;</w:t>
      </w:r>
    </w:p>
    <w:p w14:paraId="3ED5957B" w14:textId="77777777" w:rsidR="00C422B4" w:rsidRPr="00BB4473" w:rsidRDefault="00C422B4" w:rsidP="00C422B4">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38.</w:t>
      </w:r>
    </w:p>
    <w:p w14:paraId="22D4701E" w14:textId="77777777" w:rsidR="00C422B4" w:rsidRDefault="00C422B4" w:rsidP="00C422B4">
      <w:pPr>
        <w:tabs>
          <w:tab w:val="num" w:pos="720"/>
          <w:tab w:val="left" w:pos="1276"/>
        </w:tabs>
        <w:spacing w:after="0"/>
        <w:ind w:firstLine="709"/>
        <w:contextualSpacing/>
        <w:rPr>
          <w:rFonts w:ascii="PT Astra Serif" w:hAnsi="PT Astra Serif"/>
          <w:sz w:val="22"/>
          <w:szCs w:val="22"/>
          <w:u w:val="single"/>
        </w:rPr>
      </w:pPr>
    </w:p>
    <w:p w14:paraId="4ADDFFF8" w14:textId="77777777" w:rsidR="00C422B4" w:rsidRDefault="00C422B4" w:rsidP="00C422B4">
      <w:pPr>
        <w:tabs>
          <w:tab w:val="num" w:pos="720"/>
          <w:tab w:val="left" w:pos="1276"/>
        </w:tabs>
        <w:spacing w:after="0"/>
        <w:ind w:firstLine="709"/>
        <w:contextualSpacing/>
        <w:jc w:val="center"/>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14:paraId="41B1BB77" w14:textId="77777777" w:rsidR="00C422B4" w:rsidRPr="00EC78B9" w:rsidRDefault="00C422B4" w:rsidP="00C422B4">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Поставка Товара осуществляется Поставщиком по заявке Заказчика специализированным транспортом Поставщика, в упаковке и при температуре, позволяющей обеспечить сохранность свойств, в течение одного дня с момента поступления заявки от Заказчика отдельными партиями, в указанных объемах, ежедневно в рабочие дни с 0</w:t>
      </w:r>
      <w:r>
        <w:rPr>
          <w:rFonts w:ascii="PT Astra Serif" w:hAnsi="PT Astra Serif"/>
          <w:sz w:val="22"/>
          <w:szCs w:val="22"/>
        </w:rPr>
        <w:t>8</w:t>
      </w:r>
      <w:r w:rsidRPr="00EC78B9">
        <w:rPr>
          <w:rFonts w:ascii="PT Astra Serif" w:hAnsi="PT Astra Serif"/>
          <w:sz w:val="22"/>
          <w:szCs w:val="22"/>
        </w:rPr>
        <w:t>.00 до 1</w:t>
      </w:r>
      <w:r>
        <w:rPr>
          <w:rFonts w:ascii="PT Astra Serif" w:hAnsi="PT Astra Serif"/>
          <w:sz w:val="22"/>
          <w:szCs w:val="22"/>
        </w:rPr>
        <w:t>2.00 часов.</w:t>
      </w:r>
      <w:r w:rsidRPr="00EC78B9">
        <w:rPr>
          <w:rFonts w:ascii="PT Astra Serif" w:hAnsi="PT Astra Serif"/>
          <w:sz w:val="22"/>
          <w:szCs w:val="22"/>
        </w:rPr>
        <w:t xml:space="preserve"> </w:t>
      </w:r>
    </w:p>
    <w:p w14:paraId="5A718D0F" w14:textId="77777777" w:rsidR="00C422B4" w:rsidRDefault="00C422B4" w:rsidP="00C422B4">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Предварительная регистрация товара в системе ФГИС «Меркурий» обязательна. Заявка на товар подается Заказчиком по телефону с указанием количества, даты и время поставки. Каждая поставка сопровождается товарной накладной, документами, подтверждающими качество, гигиеническими сертификатами. Обеспечение сохранности товара при его хранении и транспортировке. Соблюдение температурных режимов при транспортировке. Доставка, разгрузка товара осуществляется силами и за счет Поставщика.</w:t>
      </w:r>
    </w:p>
    <w:p w14:paraId="513D6791" w14:textId="412FDB60" w:rsidR="00C422B4" w:rsidRPr="003D72A7" w:rsidRDefault="00C422B4" w:rsidP="00C422B4">
      <w:pPr>
        <w:tabs>
          <w:tab w:val="num" w:pos="720"/>
          <w:tab w:val="left" w:pos="1276"/>
        </w:tabs>
        <w:spacing w:after="0"/>
        <w:ind w:firstLine="709"/>
        <w:contextualSpacing/>
        <w:rPr>
          <w:rFonts w:ascii="PT Astra Serif" w:hAnsi="PT Astra Serif"/>
          <w:b/>
          <w:sz w:val="22"/>
          <w:szCs w:val="22"/>
        </w:rPr>
      </w:pPr>
      <w:r w:rsidRPr="003D72A7">
        <w:rPr>
          <w:rFonts w:ascii="PT Astra Serif" w:hAnsi="PT Astra Serif"/>
          <w:b/>
          <w:sz w:val="22"/>
          <w:szCs w:val="22"/>
        </w:rPr>
        <w:t>Срок поставки Товара: с моме</w:t>
      </w:r>
      <w:r>
        <w:rPr>
          <w:rFonts w:ascii="PT Astra Serif" w:hAnsi="PT Astra Serif"/>
          <w:b/>
          <w:sz w:val="22"/>
          <w:szCs w:val="22"/>
        </w:rPr>
        <w:t>нта заключения Договора по 20.12</w:t>
      </w:r>
      <w:r w:rsidRPr="003D72A7">
        <w:rPr>
          <w:rFonts w:ascii="PT Astra Serif" w:hAnsi="PT Astra Serif"/>
          <w:b/>
          <w:sz w:val="22"/>
          <w:szCs w:val="22"/>
        </w:rPr>
        <w:t>.202</w:t>
      </w:r>
      <w:r w:rsidR="001D0898">
        <w:rPr>
          <w:rFonts w:ascii="PT Astra Serif" w:hAnsi="PT Astra Serif"/>
          <w:b/>
          <w:sz w:val="22"/>
          <w:szCs w:val="22"/>
        </w:rPr>
        <w:t>5</w:t>
      </w:r>
      <w:r w:rsidRPr="003D72A7">
        <w:rPr>
          <w:rFonts w:ascii="PT Astra Serif" w:hAnsi="PT Astra Serif"/>
          <w:b/>
          <w:sz w:val="22"/>
          <w:szCs w:val="22"/>
        </w:rPr>
        <w:t xml:space="preserve"> года.</w:t>
      </w:r>
    </w:p>
    <w:p w14:paraId="3BBB0DD4" w14:textId="77777777" w:rsidR="00C422B4" w:rsidRDefault="00C422B4" w:rsidP="00C422B4">
      <w:pPr>
        <w:tabs>
          <w:tab w:val="num" w:pos="720"/>
          <w:tab w:val="left" w:pos="1276"/>
        </w:tabs>
        <w:spacing w:after="0"/>
        <w:ind w:firstLine="709"/>
        <w:contextualSpacing/>
        <w:rPr>
          <w:rFonts w:ascii="PT Astra Serif" w:hAnsi="PT Astra Serif"/>
          <w:sz w:val="22"/>
          <w:szCs w:val="22"/>
          <w:u w:val="single"/>
        </w:rPr>
      </w:pPr>
      <w:r>
        <w:rPr>
          <w:rFonts w:ascii="PT Astra Serif" w:hAnsi="PT Astra Serif"/>
          <w:sz w:val="22"/>
          <w:szCs w:val="22"/>
        </w:rPr>
        <w:t xml:space="preserve"> </w:t>
      </w:r>
    </w:p>
    <w:p w14:paraId="120E43ED" w14:textId="77777777" w:rsidR="00C422B4" w:rsidRDefault="00C422B4" w:rsidP="00C422B4">
      <w:pPr>
        <w:tabs>
          <w:tab w:val="num" w:pos="720"/>
          <w:tab w:val="left" w:pos="1276"/>
        </w:tabs>
        <w:spacing w:after="0"/>
        <w:ind w:firstLine="709"/>
        <w:contextualSpacing/>
        <w:jc w:val="center"/>
        <w:rPr>
          <w:rFonts w:ascii="PT Astra Serif" w:hAnsi="PT Astra Serif"/>
          <w:sz w:val="22"/>
          <w:szCs w:val="22"/>
        </w:rPr>
      </w:pPr>
      <w:r>
        <w:rPr>
          <w:rFonts w:ascii="PT Astra Serif" w:hAnsi="PT Astra Serif"/>
          <w:sz w:val="22"/>
          <w:szCs w:val="22"/>
          <w:u w:val="single"/>
        </w:rPr>
        <w:t>3</w:t>
      </w:r>
      <w:r w:rsidRPr="006C5A09">
        <w:rPr>
          <w:rFonts w:ascii="PT Astra Serif" w:hAnsi="PT Astra Serif"/>
          <w:sz w:val="22"/>
          <w:szCs w:val="22"/>
          <w:u w:val="single"/>
        </w:rPr>
        <w:t>. Форма, сроки и порядок оплаты закупаемых товаров</w:t>
      </w:r>
      <w:r w:rsidRPr="006C5A09">
        <w:rPr>
          <w:rFonts w:ascii="PT Astra Serif" w:hAnsi="PT Astra Serif"/>
          <w:sz w:val="22"/>
          <w:szCs w:val="22"/>
        </w:rPr>
        <w:t xml:space="preserve">: </w:t>
      </w:r>
    </w:p>
    <w:p w14:paraId="4850A0A2" w14:textId="77777777" w:rsidR="00C422B4" w:rsidRPr="006C5A09" w:rsidRDefault="00C422B4" w:rsidP="00C422B4">
      <w:pPr>
        <w:tabs>
          <w:tab w:val="num" w:pos="720"/>
          <w:tab w:val="left" w:pos="1276"/>
        </w:tabs>
        <w:spacing w:after="0"/>
        <w:ind w:firstLine="709"/>
        <w:contextualSpacing/>
        <w:rPr>
          <w:rFonts w:ascii="PT Astra Serif" w:hAnsi="PT Astra Serif"/>
          <w:sz w:val="22"/>
          <w:szCs w:val="22"/>
        </w:rPr>
      </w:pPr>
      <w:r w:rsidRPr="006C5A09">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6C5A09">
        <w:rPr>
          <w:rFonts w:ascii="PT Astra Serif" w:hAnsi="PT Astra Serif"/>
          <w:sz w:val="22"/>
          <w:szCs w:val="22"/>
          <w:vertAlign w:val="superscript"/>
        </w:rPr>
        <w:t> </w:t>
      </w:r>
      <w:r w:rsidRPr="006C5A09">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582F2FE8" w14:textId="77777777" w:rsidR="00C422B4" w:rsidRDefault="00C422B4" w:rsidP="00C422B4">
      <w:pPr>
        <w:tabs>
          <w:tab w:val="num" w:pos="720"/>
          <w:tab w:val="left" w:pos="1276"/>
        </w:tabs>
        <w:spacing w:after="0"/>
        <w:ind w:firstLine="709"/>
        <w:contextualSpacing/>
        <w:rPr>
          <w:rFonts w:ascii="PT Astra Serif" w:hAnsi="PT Astra Serif"/>
          <w:sz w:val="22"/>
          <w:szCs w:val="22"/>
          <w:u w:val="single"/>
        </w:rPr>
      </w:pPr>
    </w:p>
    <w:p w14:paraId="254DB4F2" w14:textId="77777777" w:rsidR="00C422B4" w:rsidRPr="002132F2" w:rsidRDefault="00C422B4" w:rsidP="00C422B4">
      <w:pPr>
        <w:pStyle w:val="af7"/>
        <w:widowControl w:val="0"/>
        <w:tabs>
          <w:tab w:val="left" w:pos="1236"/>
          <w:tab w:val="left" w:pos="1276"/>
        </w:tabs>
        <w:autoSpaceDE w:val="0"/>
        <w:autoSpaceDN w:val="0"/>
        <w:ind w:left="0" w:firstLine="709"/>
        <w:contextualSpacing/>
        <w:jc w:val="center"/>
        <w:rPr>
          <w:rFonts w:ascii="PT Astra Serif" w:hAnsi="PT Astra Serif"/>
          <w:sz w:val="22"/>
          <w:szCs w:val="22"/>
          <w:u w:val="single"/>
        </w:rPr>
      </w:pPr>
      <w:r>
        <w:rPr>
          <w:rFonts w:ascii="PT Astra Serif" w:hAnsi="PT Astra Serif"/>
          <w:sz w:val="22"/>
          <w:szCs w:val="22"/>
          <w:u w:val="single"/>
        </w:rPr>
        <w:t>4</w:t>
      </w:r>
      <w:r w:rsidRPr="002132F2">
        <w:rPr>
          <w:rFonts w:ascii="PT Astra Serif" w:hAnsi="PT Astra Serif"/>
          <w:sz w:val="22"/>
          <w:szCs w:val="22"/>
          <w:u w:val="single"/>
        </w:rPr>
        <w:t xml:space="preserve">. </w:t>
      </w:r>
      <w:r>
        <w:rPr>
          <w:rFonts w:ascii="PT Astra Serif" w:hAnsi="PT Astra Serif"/>
          <w:sz w:val="22"/>
          <w:szCs w:val="22"/>
          <w:u w:val="single"/>
        </w:rPr>
        <w:t>Общие требования к товару</w:t>
      </w:r>
      <w:r w:rsidRPr="002132F2">
        <w:rPr>
          <w:rFonts w:ascii="PT Astra Serif" w:hAnsi="PT Astra Serif"/>
          <w:sz w:val="22"/>
          <w:szCs w:val="22"/>
          <w:u w:val="single"/>
        </w:rPr>
        <w:t xml:space="preserve"> </w:t>
      </w:r>
      <w:r>
        <w:rPr>
          <w:rFonts w:ascii="PT Astra Serif" w:hAnsi="PT Astra Serif"/>
          <w:sz w:val="22"/>
          <w:szCs w:val="22"/>
          <w:u w:val="single"/>
        </w:rPr>
        <w:t>и</w:t>
      </w:r>
      <w:r w:rsidRPr="002132F2">
        <w:rPr>
          <w:rFonts w:ascii="PT Astra Serif" w:hAnsi="PT Astra Serif"/>
          <w:sz w:val="22"/>
          <w:szCs w:val="22"/>
          <w:u w:val="single"/>
        </w:rPr>
        <w:t xml:space="preserve"> сопроводительной документации.</w:t>
      </w:r>
    </w:p>
    <w:p w14:paraId="31235D57" w14:textId="77777777" w:rsidR="00C422B4" w:rsidRPr="00474BE3" w:rsidRDefault="00C422B4" w:rsidP="00C422B4">
      <w:pPr>
        <w:pStyle w:val="aff0"/>
        <w:ind w:firstLine="709"/>
        <w:rPr>
          <w:rFonts w:ascii="PT Astra Serif" w:hAnsi="PT Astra Serif"/>
          <w:sz w:val="22"/>
          <w:szCs w:val="22"/>
        </w:rPr>
      </w:pPr>
      <w:r w:rsidRPr="00474BE3">
        <w:rPr>
          <w:rFonts w:ascii="PT Astra Serif" w:hAnsi="PT Astra Serif"/>
          <w:sz w:val="22"/>
          <w:szCs w:val="22"/>
        </w:rPr>
        <w:t xml:space="preserve">Товар соответствует требованиям ГОСТ, ТУ, </w:t>
      </w:r>
      <w:r>
        <w:rPr>
          <w:rFonts w:ascii="PT Astra Serif" w:hAnsi="PT Astra Serif"/>
          <w:sz w:val="22"/>
          <w:szCs w:val="22"/>
        </w:rPr>
        <w:t>Сан</w:t>
      </w:r>
      <w:r w:rsidRPr="00474BE3">
        <w:rPr>
          <w:rFonts w:ascii="PT Astra Serif" w:hAnsi="PT Astra Serif"/>
          <w:sz w:val="22"/>
          <w:szCs w:val="22"/>
        </w:rPr>
        <w:t>ПиН, СТО.</w:t>
      </w:r>
    </w:p>
    <w:p w14:paraId="34C099A3" w14:textId="77777777" w:rsidR="00C422B4" w:rsidRPr="00577AAC" w:rsidRDefault="00C422B4" w:rsidP="00C422B4">
      <w:pPr>
        <w:pStyle w:val="aff0"/>
        <w:ind w:firstLine="709"/>
        <w:rPr>
          <w:rFonts w:ascii="PT Astra Serif" w:hAnsi="PT Astra Serif"/>
          <w:b/>
          <w:sz w:val="22"/>
          <w:szCs w:val="22"/>
        </w:rPr>
      </w:pPr>
      <w:r w:rsidRPr="00577AAC">
        <w:rPr>
          <w:rFonts w:ascii="PT Astra Serif" w:hAnsi="PT Astra Serif"/>
          <w:b/>
          <w:sz w:val="22"/>
          <w:szCs w:val="22"/>
        </w:rPr>
        <w:t>Остаточный срок годности на момент поставки – не менее 7</w:t>
      </w:r>
      <w:r>
        <w:rPr>
          <w:rFonts w:ascii="PT Astra Serif" w:hAnsi="PT Astra Serif"/>
          <w:b/>
          <w:sz w:val="22"/>
          <w:szCs w:val="22"/>
        </w:rPr>
        <w:t>5</w:t>
      </w:r>
      <w:r w:rsidRPr="00577AAC">
        <w:rPr>
          <w:rFonts w:ascii="PT Astra Serif" w:hAnsi="PT Astra Serif"/>
          <w:b/>
          <w:sz w:val="22"/>
          <w:szCs w:val="22"/>
        </w:rPr>
        <w:t>%.</w:t>
      </w:r>
    </w:p>
    <w:p w14:paraId="5BD2E38C" w14:textId="77777777" w:rsidR="00C422B4" w:rsidRPr="00474BE3"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 xml:space="preserve">Поставка товара осуществляется при наличии предварительной заявки </w:t>
      </w:r>
      <w:r>
        <w:rPr>
          <w:rFonts w:ascii="PT Astra Serif" w:hAnsi="PT Astra Serif"/>
          <w:sz w:val="22"/>
          <w:szCs w:val="22"/>
        </w:rPr>
        <w:t>З</w:t>
      </w:r>
      <w:r w:rsidRPr="00474BE3">
        <w:rPr>
          <w:rFonts w:ascii="PT Astra Serif" w:hAnsi="PT Astra Serif"/>
          <w:sz w:val="22"/>
          <w:szCs w:val="22"/>
        </w:rPr>
        <w:t>аказчика, переданной Поставщику в письменной форме либо с использован</w:t>
      </w:r>
      <w:r>
        <w:rPr>
          <w:rFonts w:ascii="PT Astra Serif" w:hAnsi="PT Astra Serif"/>
          <w:sz w:val="22"/>
          <w:szCs w:val="22"/>
        </w:rPr>
        <w:t xml:space="preserve">ием электронных средств </w:t>
      </w:r>
      <w:r w:rsidRPr="00474BE3">
        <w:rPr>
          <w:rFonts w:ascii="PT Astra Serif" w:hAnsi="PT Astra Serif"/>
          <w:sz w:val="22"/>
          <w:szCs w:val="22"/>
        </w:rPr>
        <w:t>связи (</w:t>
      </w:r>
      <w:r>
        <w:rPr>
          <w:rFonts w:ascii="PT Astra Serif" w:hAnsi="PT Astra Serif"/>
          <w:sz w:val="22"/>
          <w:szCs w:val="22"/>
        </w:rPr>
        <w:t>электронная почта</w:t>
      </w:r>
      <w:r w:rsidRPr="00474BE3">
        <w:rPr>
          <w:rFonts w:ascii="PT Astra Serif" w:hAnsi="PT Astra Serif"/>
          <w:sz w:val="22"/>
          <w:szCs w:val="22"/>
        </w:rPr>
        <w:t xml:space="preserve">). </w:t>
      </w:r>
    </w:p>
    <w:p w14:paraId="447049D3" w14:textId="77777777" w:rsidR="00C422B4"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 xml:space="preserve">При поставке Поставщик должен передать </w:t>
      </w:r>
      <w:r>
        <w:rPr>
          <w:rFonts w:ascii="PT Astra Serif" w:hAnsi="PT Astra Serif"/>
          <w:sz w:val="22"/>
          <w:szCs w:val="22"/>
        </w:rPr>
        <w:t>З</w:t>
      </w:r>
      <w:r w:rsidRPr="00474BE3">
        <w:rPr>
          <w:rFonts w:ascii="PT Astra Serif" w:hAnsi="PT Astra Serif"/>
          <w:sz w:val="22"/>
          <w:szCs w:val="22"/>
        </w:rPr>
        <w:t>аказчику -  удостоверение качества и безопасности пищевых продуктов (Федеральный закон от 02.01.2000 N 29-ФЗ "О качестве и Безопасности пищевых продуктов");</w:t>
      </w:r>
      <w:r>
        <w:rPr>
          <w:rFonts w:ascii="PT Astra Serif" w:hAnsi="PT Astra Serif"/>
          <w:sz w:val="22"/>
          <w:szCs w:val="22"/>
        </w:rPr>
        <w:t xml:space="preserve"> </w:t>
      </w:r>
      <w:r w:rsidRPr="00474BE3">
        <w:rPr>
          <w:rFonts w:ascii="PT Astra Serif" w:hAnsi="PT Astra Serif"/>
          <w:sz w:val="22"/>
          <w:szCs w:val="22"/>
        </w:rPr>
        <w:t>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w:t>
      </w:r>
    </w:p>
    <w:p w14:paraId="22CD06EF" w14:textId="77777777" w:rsidR="00C422B4" w:rsidRPr="00474BE3"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14:paraId="2E8FCC27" w14:textId="77777777" w:rsidR="00C422B4" w:rsidRPr="00474BE3"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Доставка Товара производится транспортом Поставщика не реже чем 3</w:t>
      </w:r>
      <w:r>
        <w:rPr>
          <w:rFonts w:ascii="PT Astra Serif" w:hAnsi="PT Astra Serif"/>
          <w:sz w:val="22"/>
          <w:szCs w:val="22"/>
        </w:rPr>
        <w:t xml:space="preserve"> </w:t>
      </w:r>
      <w:r w:rsidRPr="00474BE3">
        <w:rPr>
          <w:rFonts w:ascii="PT Astra Serif" w:hAnsi="PT Astra Serif"/>
          <w:sz w:val="22"/>
          <w:szCs w:val="22"/>
        </w:rPr>
        <w:t>раза в неделю. Доставка Товара осуществляется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w:t>
      </w:r>
      <w:r>
        <w:rPr>
          <w:rFonts w:ascii="PT Astra Serif" w:hAnsi="PT Astra Serif"/>
          <w:sz w:val="22"/>
          <w:szCs w:val="22"/>
        </w:rPr>
        <w:t xml:space="preserve"> п</w:t>
      </w:r>
      <w:r w:rsidRPr="00474BE3">
        <w:rPr>
          <w:rFonts w:ascii="PT Astra Serif" w:hAnsi="PT Astra Serif"/>
          <w:sz w:val="22"/>
          <w:szCs w:val="22"/>
        </w:rPr>
        <w:t>о его требованию</w:t>
      </w:r>
      <w:r>
        <w:rPr>
          <w:rFonts w:ascii="PT Astra Serif" w:hAnsi="PT Astra Serif"/>
          <w:sz w:val="22"/>
          <w:szCs w:val="22"/>
        </w:rPr>
        <w:t>.</w:t>
      </w:r>
    </w:p>
    <w:p w14:paraId="5D97B907" w14:textId="77777777" w:rsidR="00C422B4" w:rsidRPr="00474BE3"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В случае обнаружения Заказчиком дефектов поставленного товара Поставщик должен заменить дефектный товар в течение 24 часов с момента получения извещения о выявлении таких дефектов.</w:t>
      </w:r>
    </w:p>
    <w:p w14:paraId="20A2189D" w14:textId="77777777" w:rsidR="00C422B4" w:rsidRPr="002132F2" w:rsidRDefault="00C422B4" w:rsidP="00C422B4">
      <w:pPr>
        <w:pStyle w:val="aff0"/>
        <w:ind w:firstLine="709"/>
        <w:jc w:val="both"/>
        <w:rPr>
          <w:rFonts w:ascii="PT Astra Serif" w:hAnsi="PT Astra Serif"/>
          <w:sz w:val="22"/>
          <w:szCs w:val="22"/>
        </w:rPr>
      </w:pPr>
      <w:r w:rsidRPr="002132F2">
        <w:rPr>
          <w:rFonts w:ascii="PT Astra Serif" w:hAnsi="PT Astra Serif"/>
          <w:sz w:val="22"/>
          <w:szCs w:val="22"/>
        </w:rPr>
        <w:t xml:space="preserve">Поставщик вместе с товаром должен представить заказчику следующие документы, подтверждающие качество и безопасность: </w:t>
      </w:r>
    </w:p>
    <w:p w14:paraId="0596F510" w14:textId="77777777" w:rsidR="00C422B4" w:rsidRPr="002132F2" w:rsidRDefault="00C422B4" w:rsidP="00C422B4">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B4418DE" w14:textId="77777777" w:rsidR="00C422B4" w:rsidRPr="002132F2" w:rsidRDefault="00C422B4" w:rsidP="00C422B4">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4E7ABD03" w14:textId="77777777" w:rsidR="00C422B4" w:rsidRPr="002132F2" w:rsidRDefault="00C422B4" w:rsidP="00C422B4">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lastRenderedPageBreak/>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5B1F70D" w14:textId="77777777" w:rsidR="00C422B4" w:rsidRDefault="00C422B4" w:rsidP="00C422B4">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275F9B32" w14:textId="77777777" w:rsidR="00C422B4" w:rsidRDefault="00C422B4" w:rsidP="00C422B4">
      <w:pPr>
        <w:pStyle w:val="aff0"/>
        <w:ind w:left="709"/>
        <w:jc w:val="both"/>
        <w:rPr>
          <w:rFonts w:ascii="PT Astra Serif" w:hAnsi="PT Astra Serif"/>
          <w:sz w:val="22"/>
          <w:szCs w:val="22"/>
        </w:rPr>
      </w:pPr>
    </w:p>
    <w:p w14:paraId="19D18F1B" w14:textId="77777777" w:rsidR="00C422B4" w:rsidRPr="002132F2" w:rsidRDefault="00C422B4" w:rsidP="00C422B4">
      <w:pPr>
        <w:pStyle w:val="aff0"/>
        <w:ind w:firstLine="709"/>
        <w:jc w:val="center"/>
        <w:rPr>
          <w:rFonts w:ascii="PT Astra Serif" w:hAnsi="PT Astra Serif"/>
          <w:sz w:val="22"/>
          <w:szCs w:val="22"/>
          <w:u w:val="single"/>
        </w:rPr>
      </w:pPr>
      <w:r>
        <w:rPr>
          <w:rFonts w:ascii="PT Astra Serif" w:hAnsi="PT Astra Serif"/>
          <w:sz w:val="22"/>
          <w:szCs w:val="22"/>
          <w:u w:val="single"/>
        </w:rPr>
        <w:t>5</w:t>
      </w:r>
      <w:r w:rsidRPr="002132F2">
        <w:rPr>
          <w:rFonts w:ascii="PT Astra Serif" w:hAnsi="PT Astra Serif"/>
          <w:sz w:val="22"/>
          <w:szCs w:val="22"/>
          <w:u w:val="single"/>
        </w:rPr>
        <w:t>. Требования к упаковке товара:</w:t>
      </w:r>
    </w:p>
    <w:p w14:paraId="176BAC4B" w14:textId="77777777" w:rsidR="00C422B4" w:rsidRPr="004B6D30" w:rsidRDefault="00C422B4" w:rsidP="00C422B4">
      <w:pPr>
        <w:spacing w:after="0"/>
        <w:ind w:firstLine="709"/>
        <w:rPr>
          <w:rFonts w:ascii="PT Astra Serif" w:hAnsi="PT Astra Serif"/>
          <w:sz w:val="22"/>
          <w:szCs w:val="22"/>
        </w:rPr>
      </w:pPr>
      <w:r w:rsidRPr="002132F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132F2">
        <w:rPr>
          <w:rFonts w:ascii="PT Astra Serif" w:hAnsi="PT Astra Serif"/>
          <w:sz w:val="22"/>
          <w:szCs w:val="22"/>
        </w:rPr>
        <w:t>Перефасовка</w:t>
      </w:r>
      <w:proofErr w:type="spellEnd"/>
      <w:r w:rsidRPr="002132F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w:t>
      </w:r>
      <w:r w:rsidRPr="001D45A7">
        <w:rPr>
          <w:rFonts w:ascii="PT Astra Serif" w:hAnsi="PT Astra Serif"/>
          <w:sz w:val="22"/>
          <w:szCs w:val="22"/>
        </w:rPr>
        <w:t xml:space="preserve"> </w:t>
      </w:r>
      <w:r w:rsidRPr="004B6D30">
        <w:rPr>
          <w:rFonts w:ascii="PT Astra Serif" w:hAnsi="PT Astra Serif"/>
          <w:sz w:val="22"/>
          <w:szCs w:val="22"/>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18BD768A" w14:textId="77777777" w:rsidR="00C422B4" w:rsidRPr="004B6D30" w:rsidRDefault="00C422B4" w:rsidP="00C422B4">
      <w:pPr>
        <w:spacing w:after="0"/>
        <w:ind w:firstLine="709"/>
        <w:rPr>
          <w:rFonts w:ascii="PT Astra Serif" w:hAnsi="PT Astra Serif"/>
          <w:sz w:val="22"/>
          <w:szCs w:val="22"/>
        </w:rPr>
      </w:pPr>
      <w:r w:rsidRPr="004B6D30">
        <w:rPr>
          <w:rFonts w:ascii="PT Astra Serif" w:hAnsi="PT Astra Serif"/>
          <w:sz w:val="22"/>
          <w:szCs w:val="22"/>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w:t>
      </w:r>
      <w:r w:rsidRPr="004B6D30">
        <w:rPr>
          <w:rFonts w:ascii="PT Astra Serif" w:hAnsi="PT Astra Serif"/>
          <w:kern w:val="28"/>
          <w:sz w:val="22"/>
          <w:szCs w:val="22"/>
        </w:rPr>
        <w:t xml:space="preserve">Материалы, используемые для </w:t>
      </w:r>
      <w:r w:rsidRPr="004B6D30">
        <w:rPr>
          <w:rFonts w:ascii="PT Astra Serif" w:hAnsi="PT Astra Serif"/>
          <w:sz w:val="22"/>
          <w:szCs w:val="22"/>
        </w:rPr>
        <w:t>тары (упаковки),</w:t>
      </w:r>
      <w:r w:rsidRPr="004B6D30">
        <w:rPr>
          <w:rFonts w:ascii="PT Astra Serif" w:hAnsi="PT Astra Serif"/>
          <w:kern w:val="28"/>
          <w:sz w:val="22"/>
          <w:szCs w:val="22"/>
        </w:rPr>
        <w:t xml:space="preserve">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w:t>
      </w:r>
      <w:r w:rsidRPr="004B6D30">
        <w:rPr>
          <w:rFonts w:ascii="PT Astra Serif" w:hAnsi="PT Astra Serif"/>
          <w:sz w:val="22"/>
          <w:szCs w:val="22"/>
        </w:rPr>
        <w:t xml:space="preserve">. </w:t>
      </w:r>
    </w:p>
    <w:p w14:paraId="377955F0" w14:textId="77777777" w:rsidR="00C422B4" w:rsidRPr="002132F2" w:rsidRDefault="00C422B4" w:rsidP="00C422B4">
      <w:pPr>
        <w:pStyle w:val="aff0"/>
        <w:ind w:firstLine="709"/>
        <w:jc w:val="both"/>
        <w:rPr>
          <w:rFonts w:ascii="PT Astra Serif" w:hAnsi="PT Astra Serif"/>
          <w:sz w:val="22"/>
          <w:szCs w:val="22"/>
        </w:rPr>
      </w:pPr>
      <w:r w:rsidRPr="004B6D30">
        <w:rPr>
          <w:rFonts w:ascii="PT Astra Serif" w:hAnsi="PT Astra Serif"/>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r w:rsidRPr="002132F2">
        <w:rPr>
          <w:rFonts w:ascii="PT Astra Serif" w:hAnsi="PT Astra Serif"/>
          <w:sz w:val="22"/>
          <w:szCs w:val="22"/>
        </w:rPr>
        <w:t xml:space="preserve"> </w:t>
      </w:r>
    </w:p>
    <w:p w14:paraId="44E2AECE" w14:textId="77777777" w:rsidR="00C422B4" w:rsidRDefault="00C422B4" w:rsidP="00C422B4">
      <w:pPr>
        <w:pStyle w:val="aff0"/>
        <w:ind w:firstLine="709"/>
        <w:jc w:val="both"/>
        <w:rPr>
          <w:rFonts w:ascii="PT Astra Serif" w:hAnsi="PT Astra Serif"/>
          <w:sz w:val="22"/>
          <w:szCs w:val="22"/>
        </w:rPr>
      </w:pPr>
      <w:r w:rsidRPr="002132F2">
        <w:rPr>
          <w:rFonts w:ascii="PT Astra Serif" w:hAnsi="PT Astra Serif"/>
          <w:sz w:val="22"/>
          <w:szCs w:val="22"/>
        </w:rPr>
        <w:t xml:space="preserve">Каждое наименование товара должно содержать ярлыки с содержанием информации: </w:t>
      </w:r>
      <w:r w:rsidRPr="002132F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132F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r>
        <w:rPr>
          <w:rFonts w:ascii="PT Astra Serif" w:hAnsi="PT Astra Serif"/>
          <w:sz w:val="22"/>
          <w:szCs w:val="22"/>
        </w:rPr>
        <w:t xml:space="preserve"> </w:t>
      </w:r>
      <w:r w:rsidRPr="004B6D30">
        <w:rPr>
          <w:rFonts w:ascii="PT Astra Serif" w:hAnsi="PT Astra Serif"/>
          <w:sz w:val="22"/>
          <w:szCs w:val="22"/>
        </w:rPr>
        <w:t>содержать информацию согласно требованиям ГОСТ Р 51074 - 2003 «Продукты пищевые. Информация для потребителя. Общие требования»</w:t>
      </w:r>
      <w:r w:rsidRPr="002132F2">
        <w:rPr>
          <w:rFonts w:ascii="PT Astra Serif" w:hAnsi="PT Astra Serif"/>
          <w:sz w:val="22"/>
          <w:szCs w:val="22"/>
        </w:rPr>
        <w:t>.</w:t>
      </w:r>
    </w:p>
    <w:p w14:paraId="4758EDC7" w14:textId="77777777" w:rsidR="00C422B4" w:rsidRDefault="00C422B4" w:rsidP="00C422B4">
      <w:pPr>
        <w:pStyle w:val="aff0"/>
        <w:ind w:firstLine="709"/>
        <w:jc w:val="both"/>
        <w:rPr>
          <w:rFonts w:ascii="PT Astra Serif" w:hAnsi="PT Astra Serif"/>
          <w:sz w:val="22"/>
          <w:szCs w:val="22"/>
        </w:rPr>
      </w:pPr>
    </w:p>
    <w:p w14:paraId="39A6B612" w14:textId="77777777" w:rsidR="00C422B4" w:rsidRPr="004B6D30" w:rsidRDefault="00C422B4" w:rsidP="00C422B4">
      <w:pPr>
        <w:spacing w:after="0"/>
        <w:ind w:firstLine="709"/>
        <w:jc w:val="center"/>
        <w:rPr>
          <w:rFonts w:ascii="PT Astra Serif" w:hAnsi="PT Astra Serif"/>
          <w:bCs/>
          <w:sz w:val="22"/>
          <w:szCs w:val="22"/>
          <w:u w:val="single"/>
        </w:rPr>
      </w:pPr>
      <w:r>
        <w:rPr>
          <w:rFonts w:ascii="PT Astra Serif" w:hAnsi="PT Astra Serif"/>
          <w:bCs/>
          <w:sz w:val="22"/>
          <w:szCs w:val="22"/>
          <w:u w:val="single"/>
        </w:rPr>
        <w:t>6</w:t>
      </w:r>
      <w:r w:rsidRPr="004B6D30">
        <w:rPr>
          <w:rFonts w:ascii="PT Astra Serif" w:hAnsi="PT Astra Serif"/>
          <w:bCs/>
          <w:sz w:val="22"/>
          <w:szCs w:val="22"/>
          <w:u w:val="single"/>
        </w:rPr>
        <w:t>. Гарантии качества</w:t>
      </w:r>
    </w:p>
    <w:p w14:paraId="4BA3B504" w14:textId="77777777" w:rsidR="00C422B4" w:rsidRDefault="00C422B4" w:rsidP="00C422B4">
      <w:pPr>
        <w:spacing w:after="0"/>
        <w:ind w:firstLine="709"/>
        <w:rPr>
          <w:rFonts w:ascii="PT Astra Serif" w:hAnsi="PT Astra Serif"/>
          <w:sz w:val="22"/>
          <w:szCs w:val="22"/>
        </w:rPr>
      </w:pPr>
      <w:r w:rsidRPr="00371B75">
        <w:rPr>
          <w:rFonts w:ascii="PT Astra Serif" w:hAnsi="PT Astra Serif"/>
          <w:sz w:val="22"/>
          <w:szCs w:val="22"/>
        </w:rPr>
        <w:t xml:space="preserve">Качество поставляемой продукции соответствует техническим условиям, стандартам и требованиям, предъявляемым к качеству, комплектности, стандартам, техническим условиям и характеристикам, иным обычно предъявляемым требованиям ГОСТов, ТУ, СТО. При поставке Товара Поставщик обязуется представить оригиналы необходимых документов: </w:t>
      </w:r>
      <w:r>
        <w:rPr>
          <w:rFonts w:ascii="PT Astra Serif" w:hAnsi="PT Astra Serif"/>
          <w:sz w:val="22"/>
          <w:szCs w:val="22"/>
        </w:rPr>
        <w:t xml:space="preserve">товарную </w:t>
      </w:r>
      <w:r w:rsidRPr="00371B75">
        <w:rPr>
          <w:rFonts w:ascii="PT Astra Serif" w:hAnsi="PT Astra Serif"/>
          <w:sz w:val="22"/>
          <w:szCs w:val="22"/>
        </w:rPr>
        <w:t xml:space="preserve">накладную, </w:t>
      </w:r>
      <w:proofErr w:type="gramStart"/>
      <w:r w:rsidRPr="00371B75">
        <w:rPr>
          <w:rFonts w:ascii="PT Astra Serif" w:hAnsi="PT Astra Serif"/>
          <w:sz w:val="22"/>
          <w:szCs w:val="22"/>
        </w:rPr>
        <w:t>документ</w:t>
      </w:r>
      <w:proofErr w:type="gramEnd"/>
      <w:r w:rsidRPr="00371B75">
        <w:rPr>
          <w:rFonts w:ascii="PT Astra Serif" w:hAnsi="PT Astra Serif"/>
          <w:sz w:val="22"/>
          <w:szCs w:val="22"/>
        </w:rPr>
        <w:t xml:space="preserve"> подтверждающий </w:t>
      </w:r>
      <w:r>
        <w:rPr>
          <w:rFonts w:ascii="PT Astra Serif" w:hAnsi="PT Astra Serif"/>
          <w:sz w:val="22"/>
          <w:szCs w:val="22"/>
        </w:rPr>
        <w:t xml:space="preserve">качество безопасности продуктов, </w:t>
      </w:r>
      <w:r w:rsidRPr="004B6D30">
        <w:rPr>
          <w:rFonts w:ascii="PT Astra Serif" w:hAnsi="PT Astra Serif"/>
          <w:sz w:val="22"/>
          <w:szCs w:val="22"/>
        </w:rPr>
        <w:t>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62644A8B" w14:textId="77777777" w:rsidR="00C422B4" w:rsidRPr="004B6D30" w:rsidRDefault="00C422B4" w:rsidP="00C422B4">
      <w:pPr>
        <w:spacing w:after="0"/>
        <w:ind w:firstLine="709"/>
        <w:rPr>
          <w:rFonts w:ascii="PT Astra Serif" w:hAnsi="PT Astra Serif"/>
          <w:sz w:val="22"/>
          <w:szCs w:val="22"/>
        </w:rPr>
      </w:pPr>
      <w:r w:rsidRPr="00371B75">
        <w:rPr>
          <w:rFonts w:ascii="PT Astra Serif" w:hAnsi="PT Astra Serif"/>
          <w:b/>
          <w:sz w:val="22"/>
          <w:szCs w:val="22"/>
        </w:rPr>
        <w:t>Не допускается поставка товара</w:t>
      </w:r>
      <w:r w:rsidRPr="004B6D30">
        <w:rPr>
          <w:rFonts w:ascii="PT Astra Serif" w:hAnsi="PT Astra Serif"/>
          <w:sz w:val="22"/>
          <w:szCs w:val="22"/>
        </w:rPr>
        <w:t>:</w:t>
      </w:r>
    </w:p>
    <w:p w14:paraId="3C8CAC82" w14:textId="77777777" w:rsidR="00C422B4" w:rsidRPr="004B6D30" w:rsidRDefault="00C422B4" w:rsidP="00C422B4">
      <w:pPr>
        <w:spacing w:after="0"/>
        <w:ind w:firstLine="709"/>
        <w:rPr>
          <w:rFonts w:ascii="PT Astra Serif" w:hAnsi="PT Astra Serif"/>
          <w:sz w:val="22"/>
          <w:szCs w:val="22"/>
        </w:rPr>
      </w:pPr>
      <w:r w:rsidRPr="004B6D30">
        <w:rPr>
          <w:rFonts w:ascii="PT Astra Serif" w:hAnsi="PT Astra Serif"/>
          <w:sz w:val="22"/>
          <w:szCs w:val="22"/>
        </w:rPr>
        <w:t xml:space="preserve">- содержащего генетически модифицированные организмы (ГМО) и их производные; </w:t>
      </w:r>
    </w:p>
    <w:p w14:paraId="7BC2D449" w14:textId="77777777" w:rsidR="00C422B4" w:rsidRPr="004B6D30" w:rsidRDefault="00C422B4" w:rsidP="00C422B4">
      <w:pPr>
        <w:spacing w:after="0"/>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14:paraId="7C56E549" w14:textId="77777777" w:rsidR="00C422B4" w:rsidRPr="004B6D30" w:rsidRDefault="00C422B4" w:rsidP="00C422B4">
      <w:pPr>
        <w:spacing w:after="0"/>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2CA70999" w14:textId="77777777" w:rsidR="00C422B4" w:rsidRDefault="00C422B4" w:rsidP="00C422B4">
      <w:pPr>
        <w:pStyle w:val="ConsPlusNormal"/>
        <w:tabs>
          <w:tab w:val="left" w:pos="0"/>
        </w:tabs>
        <w:ind w:right="-1" w:firstLine="709"/>
        <w:jc w:val="both"/>
        <w:rPr>
          <w:rFonts w:ascii="PT Astra Serif" w:hAnsi="PT Astra Serif" w:cs="Times New Roman"/>
          <w:bCs/>
          <w:sz w:val="22"/>
          <w:szCs w:val="22"/>
        </w:rPr>
        <w:sectPr w:rsidR="00C422B4" w:rsidSect="00082F03">
          <w:footerReference w:type="default" r:id="rId8"/>
          <w:pgSz w:w="11900" w:h="16840"/>
          <w:pgMar w:top="720" w:right="701" w:bottom="960" w:left="851" w:header="0" w:footer="686" w:gutter="0"/>
          <w:cols w:space="720"/>
        </w:sectPr>
      </w:pPr>
    </w:p>
    <w:p w14:paraId="63C51240" w14:textId="1F27F199" w:rsidR="00B25A6C" w:rsidRDefault="00C422B4" w:rsidP="00C422B4">
      <w:pPr>
        <w:spacing w:after="0"/>
        <w:ind w:right="-1"/>
        <w:rPr>
          <w:rFonts w:ascii="PT Astra Serif" w:eastAsia="Calibri" w:hAnsi="PT Astra Serif"/>
          <w:b/>
          <w:lang w:val="x-none" w:eastAsia="x-none"/>
        </w:rPr>
      </w:pPr>
      <w:r>
        <w:rPr>
          <w:rFonts w:ascii="PT Astra Serif" w:hAnsi="PT Astra Serif"/>
          <w:sz w:val="22"/>
          <w:szCs w:val="22"/>
          <w:u w:val="single"/>
        </w:rPr>
        <w:lastRenderedPageBreak/>
        <w:t>7</w:t>
      </w:r>
      <w:r w:rsidRPr="006C5A09">
        <w:rPr>
          <w:rFonts w:ascii="PT Astra Serif" w:hAnsi="PT Astra Serif"/>
          <w:sz w:val="22"/>
          <w:szCs w:val="22"/>
          <w:u w:val="single"/>
        </w:rPr>
        <w:t xml:space="preserve">. </w:t>
      </w:r>
      <w:r>
        <w:rPr>
          <w:rFonts w:ascii="PT Astra Serif" w:hAnsi="PT Astra Serif"/>
          <w:sz w:val="22"/>
          <w:szCs w:val="22"/>
          <w:u w:val="single"/>
        </w:rPr>
        <w:t>Количество и ф</w:t>
      </w:r>
      <w:r w:rsidRPr="006C5A09">
        <w:rPr>
          <w:rFonts w:ascii="PT Astra Serif" w:hAnsi="PT Astra Serif"/>
          <w:sz w:val="22"/>
          <w:szCs w:val="22"/>
          <w:u w:val="single"/>
        </w:rPr>
        <w:t>ункциональные, технические, качественные, эксплуатационные характеристики объекта закупки (показатели, позволяющие определить соответствие за</w:t>
      </w:r>
      <w:r>
        <w:rPr>
          <w:rFonts w:ascii="PT Astra Serif" w:hAnsi="PT Astra Serif"/>
          <w:sz w:val="22"/>
          <w:szCs w:val="22"/>
          <w:u w:val="single"/>
        </w:rPr>
        <w:t>купаемых товаров установленным З</w:t>
      </w:r>
      <w:r w:rsidRPr="006C5A09">
        <w:rPr>
          <w:rFonts w:ascii="PT Astra Serif" w:hAnsi="PT Astra Serif"/>
          <w:sz w:val="22"/>
          <w:szCs w:val="22"/>
          <w:u w:val="single"/>
        </w:rPr>
        <w:t>аказчиком требованиям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08"/>
        <w:gridCol w:w="2551"/>
        <w:gridCol w:w="851"/>
        <w:gridCol w:w="1134"/>
        <w:gridCol w:w="1417"/>
        <w:gridCol w:w="1418"/>
        <w:gridCol w:w="1134"/>
      </w:tblGrid>
      <w:tr w:rsidR="005E2507" w:rsidRPr="005413A3" w14:paraId="3F086B6B" w14:textId="77777777" w:rsidTr="00E84262">
        <w:tc>
          <w:tcPr>
            <w:tcW w:w="564" w:type="dxa"/>
            <w:vMerge w:val="restart"/>
            <w:tcBorders>
              <w:top w:val="single" w:sz="4" w:space="0" w:color="auto"/>
              <w:left w:val="single" w:sz="4" w:space="0" w:color="auto"/>
              <w:right w:val="single" w:sz="4" w:space="0" w:color="auto"/>
            </w:tcBorders>
          </w:tcPr>
          <w:p w14:paraId="5A66B150"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п/п</w:t>
            </w:r>
          </w:p>
          <w:p w14:paraId="30AD2A0C"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c>
          <w:tcPr>
            <w:tcW w:w="7261" w:type="dxa"/>
            <w:gridSpan w:val="5"/>
            <w:tcBorders>
              <w:top w:val="single" w:sz="4" w:space="0" w:color="auto"/>
              <w:left w:val="single" w:sz="4" w:space="0" w:color="auto"/>
              <w:bottom w:val="single" w:sz="4" w:space="0" w:color="auto"/>
              <w:right w:val="single" w:sz="4" w:space="0" w:color="auto"/>
            </w:tcBorders>
            <w:hideMark/>
          </w:tcPr>
          <w:p w14:paraId="7E32DBFB"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Предмет гражданско-правового договора</w:t>
            </w:r>
          </w:p>
        </w:tc>
        <w:tc>
          <w:tcPr>
            <w:tcW w:w="1418" w:type="dxa"/>
            <w:vMerge w:val="restart"/>
            <w:tcBorders>
              <w:top w:val="single" w:sz="4" w:space="0" w:color="auto"/>
              <w:left w:val="single" w:sz="4" w:space="0" w:color="auto"/>
              <w:right w:val="single" w:sz="4" w:space="0" w:color="auto"/>
            </w:tcBorders>
          </w:tcPr>
          <w:p w14:paraId="002E3349"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Национальный режим в соответствии с постановлением Правительства от 23.12.2024 №1875</w:t>
            </w:r>
          </w:p>
        </w:tc>
        <w:tc>
          <w:tcPr>
            <w:tcW w:w="1134" w:type="dxa"/>
            <w:vMerge w:val="restart"/>
            <w:tcBorders>
              <w:top w:val="single" w:sz="4" w:space="0" w:color="auto"/>
              <w:left w:val="single" w:sz="4" w:space="0" w:color="auto"/>
              <w:right w:val="single" w:sz="4" w:space="0" w:color="auto"/>
            </w:tcBorders>
          </w:tcPr>
          <w:p w14:paraId="077217D1"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номер позиции из перечня ТРУ</w:t>
            </w:r>
          </w:p>
        </w:tc>
      </w:tr>
      <w:tr w:rsidR="005E2507" w:rsidRPr="005413A3" w14:paraId="774A22C2" w14:textId="77777777" w:rsidTr="00E84262">
        <w:trPr>
          <w:trHeight w:val="621"/>
        </w:trPr>
        <w:tc>
          <w:tcPr>
            <w:tcW w:w="564" w:type="dxa"/>
            <w:vMerge/>
            <w:tcBorders>
              <w:left w:val="single" w:sz="4" w:space="0" w:color="auto"/>
              <w:bottom w:val="single" w:sz="4" w:space="0" w:color="auto"/>
              <w:right w:val="single" w:sz="4" w:space="0" w:color="auto"/>
            </w:tcBorders>
          </w:tcPr>
          <w:p w14:paraId="410DBC75"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c>
          <w:tcPr>
            <w:tcW w:w="1308" w:type="dxa"/>
            <w:tcBorders>
              <w:top w:val="single" w:sz="4" w:space="0" w:color="auto"/>
              <w:left w:val="single" w:sz="4" w:space="0" w:color="auto"/>
              <w:bottom w:val="single" w:sz="4" w:space="0" w:color="auto"/>
              <w:right w:val="single" w:sz="4" w:space="0" w:color="auto"/>
            </w:tcBorders>
            <w:hideMark/>
          </w:tcPr>
          <w:p w14:paraId="4703A1D4"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Код</w:t>
            </w:r>
          </w:p>
          <w:p w14:paraId="71642D3C"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xml:space="preserve">КТРУ </w:t>
            </w:r>
          </w:p>
        </w:tc>
        <w:tc>
          <w:tcPr>
            <w:tcW w:w="2551" w:type="dxa"/>
            <w:tcBorders>
              <w:top w:val="single" w:sz="4" w:space="0" w:color="auto"/>
              <w:left w:val="single" w:sz="4" w:space="0" w:color="auto"/>
              <w:bottom w:val="single" w:sz="4" w:space="0" w:color="auto"/>
              <w:right w:val="single" w:sz="4" w:space="0" w:color="auto"/>
            </w:tcBorders>
            <w:hideMark/>
          </w:tcPr>
          <w:p w14:paraId="2B28543A"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534119B"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Ед.</w:t>
            </w:r>
          </w:p>
          <w:p w14:paraId="79944DA8"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изм.</w:t>
            </w:r>
          </w:p>
        </w:tc>
        <w:tc>
          <w:tcPr>
            <w:tcW w:w="1134" w:type="dxa"/>
            <w:tcBorders>
              <w:top w:val="single" w:sz="4" w:space="0" w:color="auto"/>
              <w:left w:val="single" w:sz="4" w:space="0" w:color="auto"/>
              <w:bottom w:val="single" w:sz="4" w:space="0" w:color="auto"/>
              <w:right w:val="single" w:sz="4" w:space="0" w:color="auto"/>
            </w:tcBorders>
            <w:hideMark/>
          </w:tcPr>
          <w:p w14:paraId="49742AE1"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Количество поставляемых товаров</w:t>
            </w:r>
          </w:p>
        </w:tc>
        <w:tc>
          <w:tcPr>
            <w:tcW w:w="1417" w:type="dxa"/>
            <w:tcBorders>
              <w:left w:val="single" w:sz="4" w:space="0" w:color="auto"/>
              <w:bottom w:val="single" w:sz="4" w:space="0" w:color="auto"/>
              <w:right w:val="single" w:sz="4" w:space="0" w:color="auto"/>
            </w:tcBorders>
          </w:tcPr>
          <w:p w14:paraId="089DD587"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Остаточный срок годности</w:t>
            </w:r>
          </w:p>
        </w:tc>
        <w:tc>
          <w:tcPr>
            <w:tcW w:w="1418" w:type="dxa"/>
            <w:vMerge/>
            <w:tcBorders>
              <w:left w:val="single" w:sz="4" w:space="0" w:color="auto"/>
              <w:bottom w:val="single" w:sz="4" w:space="0" w:color="auto"/>
              <w:right w:val="single" w:sz="4" w:space="0" w:color="auto"/>
            </w:tcBorders>
          </w:tcPr>
          <w:p w14:paraId="2A156314"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c>
          <w:tcPr>
            <w:tcW w:w="1134" w:type="dxa"/>
            <w:vMerge/>
            <w:tcBorders>
              <w:left w:val="single" w:sz="4" w:space="0" w:color="auto"/>
              <w:bottom w:val="single" w:sz="4" w:space="0" w:color="auto"/>
              <w:right w:val="single" w:sz="4" w:space="0" w:color="auto"/>
            </w:tcBorders>
          </w:tcPr>
          <w:p w14:paraId="1186B13D"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r>
      <w:tr w:rsidR="005E2507" w:rsidRPr="005413A3" w14:paraId="596D782E"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7224761E"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1</w:t>
            </w:r>
          </w:p>
        </w:tc>
        <w:tc>
          <w:tcPr>
            <w:tcW w:w="1308" w:type="dxa"/>
            <w:tcBorders>
              <w:top w:val="single" w:sz="4" w:space="0" w:color="auto"/>
              <w:left w:val="single" w:sz="4" w:space="0" w:color="auto"/>
              <w:bottom w:val="single" w:sz="4" w:space="0" w:color="auto"/>
              <w:right w:val="single" w:sz="4" w:space="0" w:color="auto"/>
            </w:tcBorders>
            <w:vAlign w:val="center"/>
          </w:tcPr>
          <w:p w14:paraId="7BD450A9" w14:textId="77777777" w:rsidR="005E2507" w:rsidRPr="005413A3" w:rsidRDefault="005E2507" w:rsidP="00F5386C">
            <w:pPr>
              <w:autoSpaceDE w:val="0"/>
              <w:autoSpaceDN w:val="0"/>
              <w:adjustRightInd w:val="0"/>
              <w:spacing w:after="0"/>
              <w:contextualSpacing/>
              <w:jc w:val="left"/>
              <w:rPr>
                <w:rFonts w:ascii="PT Astra Serif" w:hAnsi="PT Astra Serif"/>
                <w:sz w:val="18"/>
                <w:szCs w:val="18"/>
              </w:rPr>
            </w:pPr>
            <w:r w:rsidRPr="005413A3">
              <w:rPr>
                <w:rFonts w:ascii="PT Astra Serif" w:eastAsiaTheme="minorHAnsi" w:hAnsi="PT Astra Serif"/>
                <w:sz w:val="18"/>
                <w:szCs w:val="18"/>
                <w:lang w:eastAsia="en-US"/>
              </w:rPr>
              <w:t>01.13.41.110-00000003</w:t>
            </w:r>
          </w:p>
        </w:tc>
        <w:tc>
          <w:tcPr>
            <w:tcW w:w="2551" w:type="dxa"/>
            <w:tcBorders>
              <w:top w:val="single" w:sz="4" w:space="0" w:color="auto"/>
              <w:left w:val="single" w:sz="4" w:space="0" w:color="auto"/>
              <w:bottom w:val="single" w:sz="4" w:space="0" w:color="auto"/>
              <w:right w:val="single" w:sz="4" w:space="0" w:color="auto"/>
            </w:tcBorders>
          </w:tcPr>
          <w:p w14:paraId="1B2755AA" w14:textId="77777777" w:rsidR="005E2507" w:rsidRPr="005413A3" w:rsidRDefault="005E2507" w:rsidP="005E2507">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Морковь столовая. Товарный сорт: не ниже высшего. Морковь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4F0E0E62"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694AA535" w14:textId="38634CE8" w:rsidR="00F03C06" w:rsidRPr="005413A3" w:rsidRDefault="00672A9F" w:rsidP="00F03C06">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1520</w:t>
            </w:r>
          </w:p>
        </w:tc>
        <w:tc>
          <w:tcPr>
            <w:tcW w:w="1417" w:type="dxa"/>
            <w:tcBorders>
              <w:top w:val="single" w:sz="4" w:space="0" w:color="auto"/>
              <w:left w:val="single" w:sz="4" w:space="0" w:color="auto"/>
              <w:bottom w:val="single" w:sz="4" w:space="0" w:color="auto"/>
              <w:right w:val="single" w:sz="4" w:space="0" w:color="auto"/>
            </w:tcBorders>
            <w:vAlign w:val="center"/>
          </w:tcPr>
          <w:p w14:paraId="6FB0D9C3"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6E9F032D"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 xml:space="preserve">преимущество </w:t>
            </w:r>
          </w:p>
        </w:tc>
        <w:tc>
          <w:tcPr>
            <w:tcW w:w="1134" w:type="dxa"/>
            <w:tcBorders>
              <w:top w:val="single" w:sz="4" w:space="0" w:color="auto"/>
              <w:left w:val="single" w:sz="4" w:space="0" w:color="auto"/>
              <w:bottom w:val="single" w:sz="4" w:space="0" w:color="auto"/>
              <w:right w:val="single" w:sz="4" w:space="0" w:color="auto"/>
            </w:tcBorders>
          </w:tcPr>
          <w:p w14:paraId="6549C091"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p>
        </w:tc>
      </w:tr>
      <w:tr w:rsidR="005E2507" w:rsidRPr="005413A3" w14:paraId="5EAC02CB"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57A86011"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w:t>
            </w:r>
          </w:p>
        </w:tc>
        <w:tc>
          <w:tcPr>
            <w:tcW w:w="1308" w:type="dxa"/>
            <w:tcBorders>
              <w:top w:val="single" w:sz="4" w:space="0" w:color="auto"/>
              <w:left w:val="single" w:sz="4" w:space="0" w:color="auto"/>
              <w:bottom w:val="single" w:sz="4" w:space="0" w:color="auto"/>
              <w:right w:val="single" w:sz="4" w:space="0" w:color="auto"/>
            </w:tcBorders>
            <w:vAlign w:val="center"/>
          </w:tcPr>
          <w:p w14:paraId="717A4078" w14:textId="77777777" w:rsidR="005E2507" w:rsidRPr="005413A3" w:rsidRDefault="005E2507" w:rsidP="00F5386C">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01.13.43.110-00000002</w:t>
            </w:r>
          </w:p>
        </w:tc>
        <w:tc>
          <w:tcPr>
            <w:tcW w:w="2551" w:type="dxa"/>
            <w:tcBorders>
              <w:top w:val="single" w:sz="4" w:space="0" w:color="auto"/>
              <w:left w:val="single" w:sz="4" w:space="0" w:color="auto"/>
              <w:bottom w:val="single" w:sz="4" w:space="0" w:color="auto"/>
              <w:right w:val="single" w:sz="4" w:space="0" w:color="auto"/>
            </w:tcBorders>
          </w:tcPr>
          <w:p w14:paraId="7A0822B1" w14:textId="77777777" w:rsidR="005E2507" w:rsidRPr="005413A3" w:rsidRDefault="005E2507" w:rsidP="005E2507">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Лук репчатый. Товарный сорт: первый. Цвет лука: желтый. Лук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2527DE1B"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05808AC1" w14:textId="25F3C44F" w:rsidR="005E2507" w:rsidRPr="005413A3" w:rsidRDefault="00672A9F"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1820</w:t>
            </w:r>
          </w:p>
        </w:tc>
        <w:tc>
          <w:tcPr>
            <w:tcW w:w="1417" w:type="dxa"/>
            <w:tcBorders>
              <w:top w:val="single" w:sz="4" w:space="0" w:color="auto"/>
              <w:left w:val="single" w:sz="4" w:space="0" w:color="auto"/>
              <w:bottom w:val="single" w:sz="4" w:space="0" w:color="auto"/>
              <w:right w:val="single" w:sz="4" w:space="0" w:color="auto"/>
            </w:tcBorders>
            <w:vAlign w:val="center"/>
          </w:tcPr>
          <w:p w14:paraId="2F57B288"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5268C985"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1907E369"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p>
        </w:tc>
      </w:tr>
      <w:tr w:rsidR="005E2507" w:rsidRPr="005413A3" w14:paraId="6AE5AB11"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07F402D0"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3</w:t>
            </w:r>
          </w:p>
        </w:tc>
        <w:tc>
          <w:tcPr>
            <w:tcW w:w="1308" w:type="dxa"/>
            <w:tcBorders>
              <w:top w:val="single" w:sz="4" w:space="0" w:color="auto"/>
              <w:left w:val="single" w:sz="4" w:space="0" w:color="auto"/>
              <w:bottom w:val="single" w:sz="4" w:space="0" w:color="auto"/>
              <w:right w:val="single" w:sz="4" w:space="0" w:color="auto"/>
            </w:tcBorders>
            <w:vAlign w:val="center"/>
          </w:tcPr>
          <w:p w14:paraId="371C899B" w14:textId="77777777" w:rsidR="005E2507" w:rsidRPr="005413A3" w:rsidRDefault="005E2507" w:rsidP="00F5386C">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01.13.12.120-00000002</w:t>
            </w:r>
          </w:p>
        </w:tc>
        <w:tc>
          <w:tcPr>
            <w:tcW w:w="2551" w:type="dxa"/>
            <w:tcBorders>
              <w:top w:val="single" w:sz="4" w:space="0" w:color="auto"/>
              <w:left w:val="single" w:sz="4" w:space="0" w:color="auto"/>
              <w:bottom w:val="single" w:sz="4" w:space="0" w:color="auto"/>
              <w:right w:val="single" w:sz="4" w:space="0" w:color="auto"/>
            </w:tcBorders>
          </w:tcPr>
          <w:p w14:paraId="5CD7C0F2"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Капуста белокочанная. Товарный класс: первый. По сроку созревания: раннеспелая. Капуста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5C11E23F"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35217F07" w14:textId="2CCFFAF1" w:rsidR="005E2507" w:rsidRPr="005413A3" w:rsidRDefault="00672A9F" w:rsidP="00F538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3020</w:t>
            </w:r>
          </w:p>
        </w:tc>
        <w:tc>
          <w:tcPr>
            <w:tcW w:w="1417" w:type="dxa"/>
            <w:tcBorders>
              <w:top w:val="single" w:sz="4" w:space="0" w:color="auto"/>
              <w:left w:val="single" w:sz="4" w:space="0" w:color="auto"/>
              <w:bottom w:val="single" w:sz="4" w:space="0" w:color="auto"/>
              <w:right w:val="single" w:sz="4" w:space="0" w:color="auto"/>
            </w:tcBorders>
            <w:vAlign w:val="center"/>
          </w:tcPr>
          <w:p w14:paraId="6112F7D9" w14:textId="77777777" w:rsidR="005E2507" w:rsidRPr="005413A3" w:rsidRDefault="005E2507" w:rsidP="00F5386C">
            <w:pPr>
              <w:spacing w:after="0"/>
              <w:contextualSpacing/>
              <w:jc w:val="center"/>
              <w:rPr>
                <w:rFonts w:ascii="PT Astra Serif" w:hAnsi="PT Astra Serif"/>
                <w:color w:val="000000"/>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2FBB2489" w14:textId="77777777" w:rsidR="005E2507" w:rsidRPr="005413A3" w:rsidRDefault="005E2507" w:rsidP="00F5386C">
            <w:pPr>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39757A68" w14:textId="77777777" w:rsidR="005E2507" w:rsidRPr="005413A3" w:rsidRDefault="005E2507" w:rsidP="00F5386C">
            <w:pPr>
              <w:spacing w:after="0"/>
              <w:contextualSpacing/>
              <w:jc w:val="center"/>
              <w:rPr>
                <w:rFonts w:ascii="PT Astra Serif" w:hAnsi="PT Astra Serif"/>
                <w:sz w:val="18"/>
                <w:szCs w:val="18"/>
              </w:rPr>
            </w:pPr>
          </w:p>
        </w:tc>
      </w:tr>
      <w:tr w:rsidR="005E2507" w:rsidRPr="005413A3" w14:paraId="2C1AB2E1"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11E05C0E" w14:textId="20299FD9" w:rsidR="005E2507" w:rsidRPr="005413A3" w:rsidRDefault="00F03C06"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4</w:t>
            </w:r>
          </w:p>
        </w:tc>
        <w:tc>
          <w:tcPr>
            <w:tcW w:w="1308" w:type="dxa"/>
            <w:tcBorders>
              <w:top w:val="single" w:sz="4" w:space="0" w:color="auto"/>
              <w:left w:val="single" w:sz="4" w:space="0" w:color="auto"/>
              <w:bottom w:val="single" w:sz="4" w:space="0" w:color="auto"/>
              <w:right w:val="single" w:sz="4" w:space="0" w:color="auto"/>
            </w:tcBorders>
            <w:vAlign w:val="center"/>
          </w:tcPr>
          <w:p w14:paraId="67383244" w14:textId="77777777" w:rsidR="005E2507" w:rsidRPr="005413A3" w:rsidRDefault="005E2507" w:rsidP="00F5386C">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01.13.49.110-00000003</w:t>
            </w:r>
          </w:p>
        </w:tc>
        <w:tc>
          <w:tcPr>
            <w:tcW w:w="2551" w:type="dxa"/>
            <w:tcBorders>
              <w:top w:val="single" w:sz="4" w:space="0" w:color="auto"/>
              <w:left w:val="single" w:sz="4" w:space="0" w:color="auto"/>
              <w:bottom w:val="single" w:sz="4" w:space="0" w:color="auto"/>
              <w:right w:val="single" w:sz="4" w:space="0" w:color="auto"/>
            </w:tcBorders>
          </w:tcPr>
          <w:p w14:paraId="71ED48D8"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Свекла столовая</w:t>
            </w:r>
          </w:p>
          <w:p w14:paraId="3710871F"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Товарный сорт: не ниже высшего. Свекла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101C8575"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3138A123" w14:textId="34681AB8" w:rsidR="005E2507" w:rsidRPr="005413A3" w:rsidRDefault="00672A9F" w:rsidP="00F538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1200</w:t>
            </w:r>
          </w:p>
        </w:tc>
        <w:tc>
          <w:tcPr>
            <w:tcW w:w="1417" w:type="dxa"/>
            <w:tcBorders>
              <w:top w:val="single" w:sz="4" w:space="0" w:color="auto"/>
              <w:left w:val="single" w:sz="4" w:space="0" w:color="auto"/>
              <w:bottom w:val="single" w:sz="4" w:space="0" w:color="auto"/>
              <w:right w:val="single" w:sz="4" w:space="0" w:color="auto"/>
            </w:tcBorders>
            <w:vAlign w:val="center"/>
          </w:tcPr>
          <w:p w14:paraId="648A8811"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3192D18A" w14:textId="77777777" w:rsidR="005E2507" w:rsidRPr="005413A3" w:rsidRDefault="005E2507" w:rsidP="00F5386C">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687D5B0B" w14:textId="77777777" w:rsidR="005E2507" w:rsidRPr="005413A3" w:rsidRDefault="005E2507" w:rsidP="00F5386C">
            <w:pPr>
              <w:spacing w:after="0"/>
              <w:contextualSpacing/>
              <w:jc w:val="center"/>
              <w:rPr>
                <w:rFonts w:ascii="PT Astra Serif" w:hAnsi="PT Astra Serif"/>
                <w:sz w:val="18"/>
                <w:szCs w:val="18"/>
              </w:rPr>
            </w:pPr>
          </w:p>
        </w:tc>
      </w:tr>
      <w:tr w:rsidR="005E2507" w:rsidRPr="005413A3" w14:paraId="19A73EA4"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174D1B36" w14:textId="46E84966" w:rsidR="005E2507" w:rsidRPr="005413A3" w:rsidRDefault="00F03C06"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5</w:t>
            </w:r>
          </w:p>
        </w:tc>
        <w:tc>
          <w:tcPr>
            <w:tcW w:w="1308" w:type="dxa"/>
            <w:tcBorders>
              <w:top w:val="single" w:sz="4" w:space="0" w:color="auto"/>
              <w:left w:val="single" w:sz="4" w:space="0" w:color="auto"/>
              <w:bottom w:val="single" w:sz="4" w:space="0" w:color="auto"/>
              <w:right w:val="single" w:sz="4" w:space="0" w:color="auto"/>
            </w:tcBorders>
            <w:vAlign w:val="center"/>
          </w:tcPr>
          <w:p w14:paraId="0419A64F" w14:textId="77777777" w:rsidR="005E2507" w:rsidRPr="005413A3" w:rsidRDefault="005E2507" w:rsidP="00F5386C">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01.13.42.000-00000003</w:t>
            </w:r>
          </w:p>
        </w:tc>
        <w:tc>
          <w:tcPr>
            <w:tcW w:w="2551" w:type="dxa"/>
            <w:tcBorders>
              <w:top w:val="single" w:sz="4" w:space="0" w:color="auto"/>
              <w:left w:val="single" w:sz="4" w:space="0" w:color="auto"/>
              <w:bottom w:val="single" w:sz="4" w:space="0" w:color="auto"/>
              <w:right w:val="single" w:sz="4" w:space="0" w:color="auto"/>
            </w:tcBorders>
          </w:tcPr>
          <w:p w14:paraId="670DE74F"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 xml:space="preserve">Чеснок свежий. </w:t>
            </w:r>
          </w:p>
          <w:p w14:paraId="1B6FADE6"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Товарный сорт: высший. 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vAlign w:val="center"/>
          </w:tcPr>
          <w:p w14:paraId="266F0F1F"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0DA3E571" w14:textId="600ECE45" w:rsidR="005E2507" w:rsidRPr="005413A3" w:rsidRDefault="00672A9F" w:rsidP="00F538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3A5D6F9"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6C34EDC3" w14:textId="77777777" w:rsidR="005E2507" w:rsidRPr="005413A3" w:rsidRDefault="005E2507" w:rsidP="00F5386C">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459253D7" w14:textId="77777777" w:rsidR="005E2507" w:rsidRPr="005413A3" w:rsidRDefault="005E2507" w:rsidP="00F5386C">
            <w:pPr>
              <w:spacing w:after="0"/>
              <w:contextualSpacing/>
              <w:jc w:val="center"/>
              <w:rPr>
                <w:rFonts w:ascii="PT Astra Serif" w:hAnsi="PT Astra Serif"/>
                <w:sz w:val="18"/>
                <w:szCs w:val="18"/>
              </w:rPr>
            </w:pPr>
          </w:p>
        </w:tc>
      </w:tr>
      <w:tr w:rsidR="005E2507" w:rsidRPr="005413A3" w14:paraId="6A569E03"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2DBB9DFA" w14:textId="5854B65B" w:rsidR="005E2507" w:rsidRPr="005413A3" w:rsidRDefault="00F03C06" w:rsidP="005E2507">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6</w:t>
            </w:r>
          </w:p>
        </w:tc>
        <w:tc>
          <w:tcPr>
            <w:tcW w:w="1308" w:type="dxa"/>
            <w:tcBorders>
              <w:top w:val="single" w:sz="4" w:space="0" w:color="auto"/>
              <w:left w:val="single" w:sz="4" w:space="0" w:color="auto"/>
              <w:bottom w:val="single" w:sz="4" w:space="0" w:color="auto"/>
              <w:right w:val="single" w:sz="4" w:space="0" w:color="auto"/>
            </w:tcBorders>
            <w:vAlign w:val="center"/>
          </w:tcPr>
          <w:p w14:paraId="11A840F0" w14:textId="4C18C09A" w:rsidR="005E2507" w:rsidRPr="005413A3" w:rsidRDefault="005E2507" w:rsidP="005E2507">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01.13.51.000-00000002</w:t>
            </w:r>
          </w:p>
        </w:tc>
        <w:tc>
          <w:tcPr>
            <w:tcW w:w="2551" w:type="dxa"/>
            <w:tcBorders>
              <w:top w:val="single" w:sz="4" w:space="0" w:color="auto"/>
              <w:left w:val="single" w:sz="4" w:space="0" w:color="auto"/>
              <w:bottom w:val="single" w:sz="4" w:space="0" w:color="auto"/>
              <w:right w:val="single" w:sz="4" w:space="0" w:color="auto"/>
            </w:tcBorders>
          </w:tcPr>
          <w:p w14:paraId="6CA1AF21"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Картофель продовольственный.</w:t>
            </w:r>
          </w:p>
          <w:p w14:paraId="7ECFE4BE" w14:textId="11C8875E"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Картофель мытый: нет.  Вид картофеля по сроку созревания: Картофель продовольственный поздний. Картофель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088737A6" w14:textId="54FDD6B9" w:rsidR="005E2507" w:rsidRPr="005413A3" w:rsidRDefault="005E2507" w:rsidP="005E2507">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66EA110" w14:textId="1171FAA2" w:rsidR="005E2507" w:rsidRPr="005413A3" w:rsidRDefault="00672A9F" w:rsidP="005E2507">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11050</w:t>
            </w:r>
          </w:p>
        </w:tc>
        <w:tc>
          <w:tcPr>
            <w:tcW w:w="1417" w:type="dxa"/>
            <w:tcBorders>
              <w:top w:val="single" w:sz="4" w:space="0" w:color="auto"/>
              <w:left w:val="single" w:sz="4" w:space="0" w:color="auto"/>
              <w:bottom w:val="single" w:sz="4" w:space="0" w:color="auto"/>
              <w:right w:val="single" w:sz="4" w:space="0" w:color="auto"/>
            </w:tcBorders>
            <w:vAlign w:val="center"/>
          </w:tcPr>
          <w:p w14:paraId="1D25C0C6" w14:textId="4A2E3370" w:rsidR="005E2507" w:rsidRPr="005413A3" w:rsidRDefault="005E2507" w:rsidP="005E2507">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4C613D3A" w14:textId="69782867" w:rsidR="005E2507" w:rsidRPr="00B12C00" w:rsidRDefault="005E2507" w:rsidP="005E2507">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4976B6FB" w14:textId="77777777" w:rsidR="005E2507" w:rsidRPr="005413A3" w:rsidRDefault="005E2507" w:rsidP="005E2507">
            <w:pPr>
              <w:spacing w:after="0"/>
              <w:contextualSpacing/>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DB7CFE">
        <w:rPr>
          <w:rFonts w:ascii="PT Astra Serif" w:hAnsi="PT Astra Serif"/>
          <w:sz w:val="22"/>
        </w:rPr>
        <w:t>Перефасовка</w:t>
      </w:r>
      <w:proofErr w:type="spellEnd"/>
      <w:r w:rsidRPr="00DB7CFE">
        <w:rPr>
          <w:rFonts w:ascii="PT Astra Serif" w:hAnsi="PT Astra Serif"/>
          <w:sz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B40F" w14:textId="77777777" w:rsidR="00B413F1" w:rsidRDefault="00B413F1">
      <w:r>
        <w:separator/>
      </w:r>
    </w:p>
  </w:endnote>
  <w:endnote w:type="continuationSeparator" w:id="0">
    <w:p w14:paraId="5B33C08A" w14:textId="77777777" w:rsidR="00B413F1" w:rsidRDefault="00B4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B8C5" w14:textId="77777777" w:rsidR="00C422B4" w:rsidRDefault="00B413F1">
    <w:pPr>
      <w:pStyle w:val="af8"/>
      <w:spacing w:line="14" w:lineRule="auto"/>
      <w:rPr>
        <w:sz w:val="16"/>
      </w:rPr>
    </w:pPr>
    <w:r>
      <w:pict w14:anchorId="5A6C4B34">
        <v:shapetype id="_x0000_t202" coordsize="21600,21600" o:spt="202" path="m,l,21600r21600,l21600,xe">
          <v:stroke joinstyle="miter"/>
          <v:path gradientshapeok="t" o:connecttype="rect"/>
        </v:shapetype>
        <v:shape id="_x0000_s2049" type="#_x0000_t202" style="position:absolute;left:0;text-align:left;margin-left:289pt;margin-top:792.7pt;width:17pt;height:14.2pt;z-index:-251658752;mso-position-horizontal-relative:page;mso-position-vertical-relative:page" filled="f" stroked="f">
          <v:textbox style="mso-next-textbox:#_x0000_s2049" inset="0,0,0,0">
            <w:txbxContent>
              <w:p w14:paraId="078DF4D1" w14:textId="77777777" w:rsidR="00C422B4" w:rsidRDefault="00C422B4">
                <w:pPr>
                  <w:spacing w:before="10"/>
                  <w:ind w:left="60"/>
                </w:pPr>
                <w:r>
                  <w:fldChar w:fldCharType="begin"/>
                </w:r>
                <w:r>
                  <w:instrText xml:space="preserve"> PAGE </w:instrText>
                </w:r>
                <w:r>
                  <w:fldChar w:fldCharType="separate"/>
                </w:r>
                <w:r>
                  <w:rPr>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2A0C" w14:textId="77777777" w:rsidR="00B413F1" w:rsidRDefault="00B413F1">
      <w:r>
        <w:separator/>
      </w:r>
    </w:p>
  </w:footnote>
  <w:footnote w:type="continuationSeparator" w:id="0">
    <w:p w14:paraId="4FF3EDD9" w14:textId="77777777" w:rsidR="00B413F1" w:rsidRDefault="00B41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4F4B"/>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AB9"/>
    <w:rsid w:val="001C5C7C"/>
    <w:rsid w:val="001C7245"/>
    <w:rsid w:val="001D0898"/>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3A1"/>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2507"/>
    <w:rsid w:val="005E39C0"/>
    <w:rsid w:val="005E4183"/>
    <w:rsid w:val="005E61E2"/>
    <w:rsid w:val="005F05CC"/>
    <w:rsid w:val="005F2F8D"/>
    <w:rsid w:val="005F3127"/>
    <w:rsid w:val="005F4F9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2A9F"/>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1DA9"/>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6E67"/>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13F1"/>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22B4"/>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2E39"/>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262"/>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3C06"/>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2142"/>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A55F9B"/>
  <w15:docId w15:val="{E3343490-0C5E-42E7-BAFE-0FCA7654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qFormat/>
    <w:rsid w:val="00354879"/>
    <w:pPr>
      <w:spacing w:after="120"/>
    </w:pPr>
    <w:rPr>
      <w:lang w:val="x-none" w:eastAsia="x-none"/>
    </w:r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character" w:customStyle="1" w:styleId="16">
    <w:name w:val="Основной текст Знак1"/>
    <w:aliases w:val="Основной текст Знак Знак,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
    <w:locked/>
    <w:rsid w:val="00C422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C416-31BB-47BC-BDAF-AD924B86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19</cp:revision>
  <cp:lastPrinted>2025-08-21T10:59:00Z</cp:lastPrinted>
  <dcterms:created xsi:type="dcterms:W3CDTF">2024-08-13T08:49:00Z</dcterms:created>
  <dcterms:modified xsi:type="dcterms:W3CDTF">2025-08-21T11:00:00Z</dcterms:modified>
</cp:coreProperties>
</file>